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2592" w14:textId="4474FAD9" w:rsidR="00343967" w:rsidRPr="0052669D" w:rsidRDefault="00343967" w:rsidP="00343967">
      <w:pPr>
        <w:pStyle w:val="Tex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30. </w:t>
      </w:r>
      <w:r w:rsidRPr="0052669D">
        <w:rPr>
          <w:b/>
          <w:bCs/>
          <w:sz w:val="24"/>
          <w:szCs w:val="24"/>
        </w:rPr>
        <w:t>Sjednocení označování dokumentů na elektronické úřední desce SPÚ</w:t>
      </w:r>
    </w:p>
    <w:p w14:paraId="4A3D1C38" w14:textId="77777777" w:rsidR="00343967" w:rsidRPr="0040415F" w:rsidRDefault="00343967" w:rsidP="00343967">
      <w:pPr>
        <w:pStyle w:val="Bezmezer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3434"/>
        <w:gridCol w:w="4640"/>
      </w:tblGrid>
      <w:tr w:rsidR="00343967" w:rsidRPr="0040415F" w14:paraId="743CD444" w14:textId="77777777" w:rsidTr="003F2326">
        <w:trPr>
          <w:trHeight w:val="899"/>
        </w:trPr>
        <w:tc>
          <w:tcPr>
            <w:tcW w:w="545" w:type="pct"/>
            <w:tcBorders>
              <w:bottom w:val="single" w:sz="4" w:space="0" w:color="auto"/>
            </w:tcBorders>
          </w:tcPr>
          <w:p w14:paraId="25706371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0415F">
              <w:rPr>
                <w:rFonts w:ascii="Arial" w:hAnsi="Arial" w:cs="Arial"/>
                <w:b/>
                <w:sz w:val="20"/>
                <w:szCs w:val="20"/>
              </w:rPr>
              <w:t>§</w:t>
            </w:r>
          </w:p>
        </w:tc>
        <w:tc>
          <w:tcPr>
            <w:tcW w:w="1895" w:type="pct"/>
            <w:tcBorders>
              <w:bottom w:val="single" w:sz="4" w:space="0" w:color="auto"/>
            </w:tcBorders>
          </w:tcPr>
          <w:p w14:paraId="63A3AA62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druh dokumentu</w:t>
            </w:r>
          </w:p>
        </w:tc>
        <w:tc>
          <w:tcPr>
            <w:tcW w:w="2560" w:type="pct"/>
            <w:tcBorders>
              <w:bottom w:val="single" w:sz="4" w:space="0" w:color="auto"/>
            </w:tcBorders>
          </w:tcPr>
          <w:p w14:paraId="18CC649F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dokumentu pro elektronickou úřední desku</w:t>
            </w:r>
          </w:p>
        </w:tc>
      </w:tr>
      <w:tr w:rsidR="00343967" w:rsidRPr="0040415F" w14:paraId="46310313" w14:textId="77777777" w:rsidTr="003F2326">
        <w:trPr>
          <w:trHeight w:val="786"/>
        </w:trPr>
        <w:tc>
          <w:tcPr>
            <w:tcW w:w="545" w:type="pct"/>
          </w:tcPr>
          <w:p w14:paraId="5CA830DC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5 odst. 5</w:t>
            </w:r>
          </w:p>
        </w:tc>
        <w:tc>
          <w:tcPr>
            <w:tcW w:w="1895" w:type="pct"/>
          </w:tcPr>
          <w:p w14:paraId="3B674103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zápis z úvodního jednání</w:t>
            </w:r>
          </w:p>
        </w:tc>
        <w:tc>
          <w:tcPr>
            <w:tcW w:w="2560" w:type="pct"/>
          </w:tcPr>
          <w:p w14:paraId="0335E8CF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– Zápis z úvodního jednání</w:t>
            </w:r>
          </w:p>
        </w:tc>
      </w:tr>
      <w:tr w:rsidR="00343967" w:rsidRPr="0040415F" w14:paraId="5C475F2D" w14:textId="77777777" w:rsidTr="003F2326">
        <w:trPr>
          <w:trHeight w:val="497"/>
        </w:trPr>
        <w:tc>
          <w:tcPr>
            <w:tcW w:w="545" w:type="pct"/>
          </w:tcPr>
          <w:p w14:paraId="614FBA62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6 odst. 5</w:t>
            </w:r>
          </w:p>
        </w:tc>
        <w:tc>
          <w:tcPr>
            <w:tcW w:w="1895" w:type="pct"/>
          </w:tcPr>
          <w:p w14:paraId="4AAE2136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oznámení o zahájení řízení</w:t>
            </w:r>
          </w:p>
        </w:tc>
        <w:tc>
          <w:tcPr>
            <w:tcW w:w="2560" w:type="pct"/>
          </w:tcPr>
          <w:p w14:paraId="153CE5C4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– Oznámení</w:t>
            </w:r>
            <w:r w:rsidRPr="0040415F">
              <w:rPr>
                <w:rFonts w:ascii="Arial" w:hAnsi="Arial" w:cs="Arial"/>
                <w:sz w:val="20"/>
                <w:szCs w:val="20"/>
              </w:rPr>
              <w:t xml:space="preserve"> o zahájení řízení</w:t>
            </w:r>
          </w:p>
        </w:tc>
      </w:tr>
      <w:tr w:rsidR="00343967" w:rsidRPr="0040415F" w14:paraId="4012522D" w14:textId="77777777" w:rsidTr="003F2326">
        <w:trPr>
          <w:trHeight w:val="654"/>
        </w:trPr>
        <w:tc>
          <w:tcPr>
            <w:tcW w:w="545" w:type="pct"/>
          </w:tcPr>
          <w:p w14:paraId="391B2C6C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6 odst. 8</w:t>
            </w:r>
          </w:p>
        </w:tc>
        <w:tc>
          <w:tcPr>
            <w:tcW w:w="1895" w:type="pct"/>
          </w:tcPr>
          <w:p w14:paraId="6283F45D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usnesení o zastavení řízení</w:t>
            </w:r>
          </w:p>
        </w:tc>
        <w:tc>
          <w:tcPr>
            <w:tcW w:w="2560" w:type="pct"/>
          </w:tcPr>
          <w:p w14:paraId="7B427869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– Usnesení o zastavení řízení</w:t>
            </w:r>
          </w:p>
        </w:tc>
      </w:tr>
      <w:tr w:rsidR="00343967" w:rsidRPr="0040415F" w14:paraId="253B3511" w14:textId="77777777" w:rsidTr="003F2326">
        <w:trPr>
          <w:trHeight w:val="884"/>
        </w:trPr>
        <w:tc>
          <w:tcPr>
            <w:tcW w:w="545" w:type="pct"/>
          </w:tcPr>
          <w:p w14:paraId="19E74FE8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7</w:t>
            </w:r>
          </w:p>
        </w:tc>
        <w:tc>
          <w:tcPr>
            <w:tcW w:w="1895" w:type="pct"/>
          </w:tcPr>
          <w:p w14:paraId="59F13CAA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pozvánka na úvodní jednání</w:t>
            </w:r>
          </w:p>
        </w:tc>
        <w:tc>
          <w:tcPr>
            <w:tcW w:w="2560" w:type="pct"/>
          </w:tcPr>
          <w:p w14:paraId="16B1273E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- P</w:t>
            </w:r>
            <w:r w:rsidRPr="0040415F">
              <w:rPr>
                <w:rFonts w:ascii="Arial" w:hAnsi="Arial" w:cs="Arial"/>
                <w:sz w:val="20"/>
                <w:szCs w:val="20"/>
              </w:rPr>
              <w:t>ozvánka na úvodní jednání</w:t>
            </w:r>
          </w:p>
        </w:tc>
      </w:tr>
      <w:tr w:rsidR="00343967" w:rsidRPr="0040415F" w14:paraId="1E4CF9DA" w14:textId="77777777" w:rsidTr="003F2326">
        <w:trPr>
          <w:trHeight w:val="781"/>
        </w:trPr>
        <w:tc>
          <w:tcPr>
            <w:tcW w:w="545" w:type="pct"/>
          </w:tcPr>
          <w:p w14:paraId="6B6F81D9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5" w:type="pct"/>
          </w:tcPr>
          <w:p w14:paraId="2FD55646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oznámení o rozšíření ObPÚ</w:t>
            </w:r>
          </w:p>
        </w:tc>
        <w:tc>
          <w:tcPr>
            <w:tcW w:w="2560" w:type="pct"/>
          </w:tcPr>
          <w:p w14:paraId="265B7966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- Oznámení o rozšíření obvodu pozemkových úprav</w:t>
            </w:r>
          </w:p>
        </w:tc>
      </w:tr>
      <w:tr w:rsidR="00343967" w:rsidRPr="0040415F" w14:paraId="671098AF" w14:textId="77777777" w:rsidTr="003F2326">
        <w:trPr>
          <w:trHeight w:val="669"/>
        </w:trPr>
        <w:tc>
          <w:tcPr>
            <w:tcW w:w="545" w:type="pct"/>
          </w:tcPr>
          <w:p w14:paraId="0A19D1BA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8 odst. 1</w:t>
            </w:r>
          </w:p>
        </w:tc>
        <w:tc>
          <w:tcPr>
            <w:tcW w:w="1895" w:type="pct"/>
          </w:tcPr>
          <w:p w14:paraId="1B8F8285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doručení soupisu nároků</w:t>
            </w:r>
          </w:p>
        </w:tc>
        <w:tc>
          <w:tcPr>
            <w:tcW w:w="2560" w:type="pct"/>
          </w:tcPr>
          <w:p w14:paraId="6B8EF9C3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– Oznámení o vyložení soupisů nároků</w:t>
            </w:r>
          </w:p>
        </w:tc>
      </w:tr>
      <w:tr w:rsidR="00343967" w:rsidRPr="0040415F" w14:paraId="6F61C5EC" w14:textId="77777777" w:rsidTr="003F2326">
        <w:trPr>
          <w:trHeight w:val="151"/>
        </w:trPr>
        <w:tc>
          <w:tcPr>
            <w:tcW w:w="545" w:type="pct"/>
          </w:tcPr>
          <w:p w14:paraId="02BE72AE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8 odst. 1</w:t>
            </w:r>
          </w:p>
        </w:tc>
        <w:tc>
          <w:tcPr>
            <w:tcW w:w="1895" w:type="pct"/>
          </w:tcPr>
          <w:p w14:paraId="5F422F69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výzva oprávněným osobám z „historického“ VB dle § 8 odst. 1</w:t>
            </w:r>
          </w:p>
        </w:tc>
        <w:tc>
          <w:tcPr>
            <w:tcW w:w="2560" w:type="pct"/>
          </w:tcPr>
          <w:p w14:paraId="0921C3D0" w14:textId="77777777" w:rsidR="00343967" w:rsidRPr="00E11CA1" w:rsidRDefault="00343967" w:rsidP="003F2326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  <w:r w:rsidRPr="00E11CA1">
              <w:rPr>
                <w:rFonts w:ascii="Arial" w:hAnsi="Arial" w:cs="Arial"/>
                <w:sz w:val="20"/>
                <w:szCs w:val="20"/>
              </w:rPr>
              <w:t>Název KoPÚ /JPÚ (okres) - Výzva nedostatečně identifikovaným oprávněným osobám z VB dle § 8 odst. 1</w:t>
            </w:r>
          </w:p>
        </w:tc>
      </w:tr>
      <w:tr w:rsidR="00343967" w:rsidRPr="0040415F" w14:paraId="6F5720DE" w14:textId="77777777" w:rsidTr="003F2326">
        <w:trPr>
          <w:trHeight w:val="151"/>
        </w:trPr>
        <w:tc>
          <w:tcPr>
            <w:tcW w:w="545" w:type="pct"/>
          </w:tcPr>
          <w:p w14:paraId="14F2D3E4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11 odst. 1</w:t>
            </w:r>
          </w:p>
        </w:tc>
        <w:tc>
          <w:tcPr>
            <w:tcW w:w="1895" w:type="pct"/>
          </w:tcPr>
          <w:p w14:paraId="42B78DB2" w14:textId="77777777" w:rsidR="00343967" w:rsidRPr="005F2BD1" w:rsidRDefault="00343967" w:rsidP="003F2326">
            <w:pPr>
              <w:spacing w:after="12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F2BD1">
              <w:rPr>
                <w:rFonts w:ascii="Arial" w:hAnsi="Arial" w:cs="Arial"/>
                <w:bCs/>
                <w:iCs/>
                <w:sz w:val="20"/>
                <w:szCs w:val="20"/>
              </w:rPr>
              <w:t>oznámení o vystavení zpracovaného návrhu</w:t>
            </w:r>
          </w:p>
        </w:tc>
        <w:tc>
          <w:tcPr>
            <w:tcW w:w="2560" w:type="pct"/>
          </w:tcPr>
          <w:p w14:paraId="16C3C487" w14:textId="77777777" w:rsidR="00343967" w:rsidRPr="005F2BD1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F2BD1">
              <w:rPr>
                <w:rFonts w:ascii="Arial" w:hAnsi="Arial" w:cs="Arial"/>
                <w:sz w:val="20"/>
                <w:szCs w:val="20"/>
              </w:rPr>
              <w:t>Název KoPÚ /JPÚ (okres) – Oznámení o vystavení zpracovaného návrhu</w:t>
            </w:r>
          </w:p>
        </w:tc>
      </w:tr>
      <w:tr w:rsidR="00343967" w:rsidRPr="0040415F" w14:paraId="0EAB5E1C" w14:textId="77777777" w:rsidTr="003F2326">
        <w:trPr>
          <w:trHeight w:val="151"/>
        </w:trPr>
        <w:tc>
          <w:tcPr>
            <w:tcW w:w="545" w:type="pct"/>
          </w:tcPr>
          <w:p w14:paraId="7C94DCD4" w14:textId="77777777" w:rsidR="00343967" w:rsidRPr="008F4778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§ 11 odst. 3</w:t>
            </w:r>
          </w:p>
        </w:tc>
        <w:tc>
          <w:tcPr>
            <w:tcW w:w="1895" w:type="pct"/>
          </w:tcPr>
          <w:p w14:paraId="75E8BEB4" w14:textId="77777777" w:rsidR="00343967" w:rsidRPr="005F2BD1" w:rsidRDefault="00343967" w:rsidP="003F2326">
            <w:pPr>
              <w:spacing w:after="12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F2BD1">
              <w:rPr>
                <w:rFonts w:ascii="Arial" w:hAnsi="Arial" w:cs="Arial"/>
                <w:bCs/>
                <w:iCs/>
                <w:sz w:val="20"/>
                <w:szCs w:val="20"/>
              </w:rPr>
              <w:t>svolání závěrečného jednání (pokud nebylo součástí oznámení o vystavení návrhu)</w:t>
            </w:r>
          </w:p>
        </w:tc>
        <w:tc>
          <w:tcPr>
            <w:tcW w:w="2560" w:type="pct"/>
          </w:tcPr>
          <w:p w14:paraId="7CE8EBCF" w14:textId="77777777" w:rsidR="00343967" w:rsidRPr="005F2BD1" w:rsidRDefault="00343967" w:rsidP="003F2326">
            <w:pPr>
              <w:spacing w:after="120"/>
              <w:rPr>
                <w:rFonts w:ascii="Arial" w:hAnsi="Arial" w:cs="Arial"/>
                <w:strike/>
                <w:sz w:val="20"/>
                <w:szCs w:val="20"/>
              </w:rPr>
            </w:pPr>
            <w:r w:rsidRPr="005F2BD1">
              <w:rPr>
                <w:rFonts w:ascii="Arial" w:hAnsi="Arial" w:cs="Arial"/>
                <w:sz w:val="20"/>
                <w:szCs w:val="20"/>
              </w:rPr>
              <w:t>Název KoPÚ /JPÚ (okres) – Pozvánka na závěrečné jednání</w:t>
            </w:r>
          </w:p>
        </w:tc>
      </w:tr>
      <w:tr w:rsidR="00343967" w:rsidRPr="0040415F" w14:paraId="4E8C5CFF" w14:textId="77777777" w:rsidTr="003F2326">
        <w:trPr>
          <w:trHeight w:val="666"/>
        </w:trPr>
        <w:tc>
          <w:tcPr>
            <w:tcW w:w="545" w:type="pct"/>
          </w:tcPr>
          <w:p w14:paraId="5F462007" w14:textId="77777777" w:rsidR="00343967" w:rsidRPr="008F4778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§ 11 odst. 3</w:t>
            </w:r>
          </w:p>
        </w:tc>
        <w:tc>
          <w:tcPr>
            <w:tcW w:w="1895" w:type="pct"/>
          </w:tcPr>
          <w:p w14:paraId="20478DCD" w14:textId="77777777" w:rsidR="00343967" w:rsidRPr="008F4778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F4778">
              <w:rPr>
                <w:rFonts w:ascii="Arial" w:hAnsi="Arial" w:cs="Arial"/>
                <w:sz w:val="20"/>
                <w:szCs w:val="20"/>
              </w:rPr>
              <w:t>rozeslání zápisu ze závěrečného jednání</w:t>
            </w:r>
          </w:p>
        </w:tc>
        <w:tc>
          <w:tcPr>
            <w:tcW w:w="2560" w:type="pct"/>
          </w:tcPr>
          <w:p w14:paraId="7417C278" w14:textId="77777777" w:rsidR="00343967" w:rsidRPr="008F4778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– Zápis ze závěrečného jednání</w:t>
            </w:r>
          </w:p>
        </w:tc>
      </w:tr>
      <w:tr w:rsidR="00343967" w:rsidRPr="0040415F" w14:paraId="71F4D6EC" w14:textId="77777777" w:rsidTr="003F2326">
        <w:trPr>
          <w:trHeight w:val="703"/>
        </w:trPr>
        <w:tc>
          <w:tcPr>
            <w:tcW w:w="545" w:type="pct"/>
          </w:tcPr>
          <w:p w14:paraId="79D86F96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11 odst. 5</w:t>
            </w:r>
          </w:p>
        </w:tc>
        <w:tc>
          <w:tcPr>
            <w:tcW w:w="1895" w:type="pct"/>
          </w:tcPr>
          <w:p w14:paraId="7F3DBC3C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rozhodnutí o schválení návrhu</w:t>
            </w:r>
          </w:p>
        </w:tc>
        <w:tc>
          <w:tcPr>
            <w:tcW w:w="2560" w:type="pct"/>
          </w:tcPr>
          <w:p w14:paraId="7E6B359D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– Rozhodnutí o schválení návrhu</w:t>
            </w:r>
          </w:p>
        </w:tc>
      </w:tr>
      <w:tr w:rsidR="00343967" w:rsidRPr="0040415F" w14:paraId="0893F1EB" w14:textId="77777777" w:rsidTr="003F2326">
        <w:trPr>
          <w:trHeight w:val="568"/>
        </w:trPr>
        <w:tc>
          <w:tcPr>
            <w:tcW w:w="545" w:type="pct"/>
          </w:tcPr>
          <w:p w14:paraId="58E6048F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11 odst. 9</w:t>
            </w:r>
          </w:p>
        </w:tc>
        <w:tc>
          <w:tcPr>
            <w:tcW w:w="1895" w:type="pct"/>
          </w:tcPr>
          <w:p w14:paraId="0B49C04A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usnesení o přerušení řízení</w:t>
            </w:r>
          </w:p>
        </w:tc>
        <w:tc>
          <w:tcPr>
            <w:tcW w:w="2560" w:type="pct"/>
          </w:tcPr>
          <w:p w14:paraId="27627E4C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- Usnesení o přerušení řízení</w:t>
            </w:r>
          </w:p>
        </w:tc>
      </w:tr>
      <w:tr w:rsidR="00343967" w:rsidRPr="0040415F" w14:paraId="0F69883E" w14:textId="77777777" w:rsidTr="003F2326">
        <w:trPr>
          <w:trHeight w:val="568"/>
        </w:trPr>
        <w:tc>
          <w:tcPr>
            <w:tcW w:w="545" w:type="pct"/>
          </w:tcPr>
          <w:p w14:paraId="2EB482B6" w14:textId="77777777" w:rsidR="00343967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5" w:type="pct"/>
          </w:tcPr>
          <w:p w14:paraId="5E075EC0" w14:textId="77777777" w:rsidR="00343967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B9611F">
              <w:rPr>
                <w:rFonts w:ascii="Arial" w:hAnsi="Arial" w:cs="Arial"/>
                <w:sz w:val="20"/>
                <w:szCs w:val="20"/>
              </w:rPr>
              <w:t>snesení o prodloužení lhůty k vydání rozhodnutí o výměně nebo přechodu vlastnických práv</w:t>
            </w:r>
          </w:p>
        </w:tc>
        <w:tc>
          <w:tcPr>
            <w:tcW w:w="2560" w:type="pct"/>
          </w:tcPr>
          <w:p w14:paraId="5BCAD566" w14:textId="77777777" w:rsidR="00343967" w:rsidRDefault="00343967" w:rsidP="003F232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Název KoPÚ /JPÚ (okres) - Usnesení </w:t>
            </w:r>
            <w:r w:rsidRPr="00B9611F">
              <w:rPr>
                <w:rFonts w:ascii="Arial" w:hAnsi="Arial" w:cs="Arial"/>
                <w:sz w:val="20"/>
                <w:szCs w:val="20"/>
              </w:rPr>
              <w:t>o prodloužení lhůty k vydání rozhodnutí o výměně nebo přechodu vlastnických práv</w:t>
            </w:r>
          </w:p>
        </w:tc>
      </w:tr>
      <w:tr w:rsidR="00343967" w:rsidRPr="0040415F" w14:paraId="111AEB0F" w14:textId="77777777" w:rsidTr="003F2326">
        <w:trPr>
          <w:trHeight w:val="701"/>
        </w:trPr>
        <w:tc>
          <w:tcPr>
            <w:tcW w:w="545" w:type="pct"/>
          </w:tcPr>
          <w:p w14:paraId="5E9C725C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§ 11 odst. 10</w:t>
            </w:r>
          </w:p>
        </w:tc>
        <w:tc>
          <w:tcPr>
            <w:tcW w:w="1895" w:type="pct"/>
          </w:tcPr>
          <w:p w14:paraId="32DC2A56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rozhodnutí o výměně nebo přechodu vlastnických práv</w:t>
            </w:r>
          </w:p>
        </w:tc>
        <w:tc>
          <w:tcPr>
            <w:tcW w:w="2560" w:type="pct"/>
          </w:tcPr>
          <w:p w14:paraId="4350E2D5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- R</w:t>
            </w:r>
            <w:r w:rsidRPr="0040415F">
              <w:rPr>
                <w:rFonts w:ascii="Arial" w:hAnsi="Arial" w:cs="Arial"/>
                <w:sz w:val="20"/>
                <w:szCs w:val="20"/>
              </w:rPr>
              <w:t>ozhodnutí o výměně nebo přechodu vlastnických práv</w:t>
            </w:r>
          </w:p>
        </w:tc>
      </w:tr>
      <w:tr w:rsidR="00343967" w:rsidRPr="0040415F" w14:paraId="4158FFB8" w14:textId="77777777" w:rsidTr="003F2326">
        <w:trPr>
          <w:trHeight w:val="708"/>
        </w:trPr>
        <w:tc>
          <w:tcPr>
            <w:tcW w:w="545" w:type="pct"/>
          </w:tcPr>
          <w:p w14:paraId="50B86495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11 odst. 16</w:t>
            </w:r>
          </w:p>
        </w:tc>
        <w:tc>
          <w:tcPr>
            <w:tcW w:w="1895" w:type="pct"/>
          </w:tcPr>
          <w:p w14:paraId="4CF78291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rozhodnutí o schválení PSZ</w:t>
            </w:r>
          </w:p>
        </w:tc>
        <w:tc>
          <w:tcPr>
            <w:tcW w:w="2560" w:type="pct"/>
          </w:tcPr>
          <w:p w14:paraId="4E58D7BB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- Rozhodnutí o schválení PSZ</w:t>
            </w:r>
          </w:p>
        </w:tc>
      </w:tr>
      <w:tr w:rsidR="00343967" w:rsidRPr="0040415F" w14:paraId="48163AB3" w14:textId="77777777" w:rsidTr="003F2326">
        <w:trPr>
          <w:trHeight w:val="708"/>
        </w:trPr>
        <w:tc>
          <w:tcPr>
            <w:tcW w:w="545" w:type="pct"/>
          </w:tcPr>
          <w:p w14:paraId="0E570712" w14:textId="77777777" w:rsidR="00343967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12 odst. 7</w:t>
            </w:r>
          </w:p>
        </w:tc>
        <w:tc>
          <w:tcPr>
            <w:tcW w:w="1895" w:type="pct"/>
          </w:tcPr>
          <w:p w14:paraId="3BB6ED1E" w14:textId="77777777" w:rsidR="00343967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rozhodnutí o změně PSZ</w:t>
            </w:r>
          </w:p>
        </w:tc>
        <w:tc>
          <w:tcPr>
            <w:tcW w:w="2560" w:type="pct"/>
          </w:tcPr>
          <w:p w14:paraId="73B37ED9" w14:textId="77777777" w:rsidR="00343967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- Rozhodnutí o změně PSZ</w:t>
            </w:r>
          </w:p>
        </w:tc>
      </w:tr>
      <w:tr w:rsidR="00343967" w:rsidRPr="006D60E8" w14:paraId="0EAD19CF" w14:textId="77777777" w:rsidTr="003F2326">
        <w:trPr>
          <w:trHeight w:val="708"/>
        </w:trPr>
        <w:tc>
          <w:tcPr>
            <w:tcW w:w="545" w:type="pct"/>
          </w:tcPr>
          <w:p w14:paraId="17D6C636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lastRenderedPageBreak/>
              <w:t>§ 13 odst. 3</w:t>
            </w:r>
          </w:p>
        </w:tc>
        <w:tc>
          <w:tcPr>
            <w:tcW w:w="1895" w:type="pct"/>
          </w:tcPr>
          <w:p w14:paraId="257ECFA6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0415F">
              <w:rPr>
                <w:rFonts w:ascii="Arial" w:hAnsi="Arial" w:cs="Arial"/>
                <w:sz w:val="20"/>
                <w:szCs w:val="20"/>
              </w:rPr>
              <w:t>rozhodnutí o určení hranic pozemků</w:t>
            </w:r>
          </w:p>
        </w:tc>
        <w:tc>
          <w:tcPr>
            <w:tcW w:w="2560" w:type="pct"/>
          </w:tcPr>
          <w:p w14:paraId="0CF0D878" w14:textId="77777777" w:rsidR="00343967" w:rsidRPr="0040415F" w:rsidRDefault="00343967" w:rsidP="003F232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 KoPÚ /JPÚ (okres) - R</w:t>
            </w:r>
            <w:r w:rsidRPr="0040415F">
              <w:rPr>
                <w:rFonts w:ascii="Arial" w:hAnsi="Arial" w:cs="Arial"/>
                <w:sz w:val="20"/>
                <w:szCs w:val="20"/>
              </w:rPr>
              <w:t>ozhodnutí o určení hranic pozemků</w:t>
            </w:r>
          </w:p>
        </w:tc>
      </w:tr>
    </w:tbl>
    <w:p w14:paraId="21C3E61B" w14:textId="77777777" w:rsidR="00343967" w:rsidRPr="00024632" w:rsidRDefault="00343967" w:rsidP="00343967">
      <w:pPr>
        <w:pStyle w:val="Mj-normln"/>
      </w:pPr>
    </w:p>
    <w:p w14:paraId="58262D95" w14:textId="3C2EBEFC" w:rsidR="009746C2" w:rsidRPr="00343967" w:rsidRDefault="009746C2" w:rsidP="00343967"/>
    <w:sectPr w:rsidR="009746C2" w:rsidRPr="00343967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A8DE8" w14:textId="77777777" w:rsidR="00C4030B" w:rsidRDefault="00C4030B" w:rsidP="00394D4A">
      <w:pPr>
        <w:spacing w:after="0" w:line="240" w:lineRule="auto"/>
      </w:pPr>
      <w:r>
        <w:separator/>
      </w:r>
    </w:p>
  </w:endnote>
  <w:endnote w:type="continuationSeparator" w:id="0">
    <w:p w14:paraId="4E8BEB14" w14:textId="77777777" w:rsidR="00C4030B" w:rsidRDefault="00C4030B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05F01" w14:textId="77777777" w:rsidR="00C4030B" w:rsidRDefault="00C4030B" w:rsidP="00394D4A">
      <w:pPr>
        <w:spacing w:after="0" w:line="240" w:lineRule="auto"/>
      </w:pPr>
      <w:r>
        <w:separator/>
      </w:r>
    </w:p>
  </w:footnote>
  <w:footnote w:type="continuationSeparator" w:id="0">
    <w:p w14:paraId="0FECCCDA" w14:textId="77777777" w:rsidR="00C4030B" w:rsidRDefault="00C4030B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D5302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8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E547B4"/>
    <w:multiLevelType w:val="hybridMultilevel"/>
    <w:tmpl w:val="D968F68E"/>
    <w:lvl w:ilvl="0" w:tplc="405EEB42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397052"/>
    <w:multiLevelType w:val="multilevel"/>
    <w:tmpl w:val="E844310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8" w15:restartNumberingAfterBreak="0">
    <w:nsid w:val="45FE7218"/>
    <w:multiLevelType w:val="hybridMultilevel"/>
    <w:tmpl w:val="0950A6F0"/>
    <w:lvl w:ilvl="0" w:tplc="831C37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2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3" w15:restartNumberingAfterBreak="0">
    <w:nsid w:val="53D42FCE"/>
    <w:multiLevelType w:val="hybridMultilevel"/>
    <w:tmpl w:val="D8C8133A"/>
    <w:lvl w:ilvl="0" w:tplc="0405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6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9414D"/>
    <w:multiLevelType w:val="hybridMultilevel"/>
    <w:tmpl w:val="E748693C"/>
    <w:lvl w:ilvl="0" w:tplc="F6222522">
      <w:start w:val="30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55827906">
    <w:abstractNumId w:val="0"/>
  </w:num>
  <w:num w:numId="2" w16cid:durableId="700201547">
    <w:abstractNumId w:val="14"/>
  </w:num>
  <w:num w:numId="3" w16cid:durableId="1005784891">
    <w:abstractNumId w:val="4"/>
  </w:num>
  <w:num w:numId="4" w16cid:durableId="1074398514">
    <w:abstractNumId w:val="24"/>
  </w:num>
  <w:num w:numId="5" w16cid:durableId="1712682822">
    <w:abstractNumId w:val="12"/>
    <w:lvlOverride w:ilvl="0">
      <w:startOverride w:val="1"/>
    </w:lvlOverride>
  </w:num>
  <w:num w:numId="6" w16cid:durableId="2016030458">
    <w:abstractNumId w:val="1"/>
  </w:num>
  <w:num w:numId="7" w16cid:durableId="146827964">
    <w:abstractNumId w:val="21"/>
  </w:num>
  <w:num w:numId="8" w16cid:durableId="1553492641">
    <w:abstractNumId w:val="22"/>
  </w:num>
  <w:num w:numId="9" w16cid:durableId="1473250921">
    <w:abstractNumId w:val="19"/>
  </w:num>
  <w:num w:numId="10" w16cid:durableId="709500976">
    <w:abstractNumId w:val="27"/>
  </w:num>
  <w:num w:numId="11" w16cid:durableId="1430617640">
    <w:abstractNumId w:val="25"/>
  </w:num>
  <w:num w:numId="12" w16cid:durableId="792209473">
    <w:abstractNumId w:val="5"/>
  </w:num>
  <w:num w:numId="13" w16cid:durableId="868492589">
    <w:abstractNumId w:val="7"/>
  </w:num>
  <w:num w:numId="14" w16cid:durableId="448477264">
    <w:abstractNumId w:val="26"/>
  </w:num>
  <w:num w:numId="15" w16cid:durableId="40138678">
    <w:abstractNumId w:val="6"/>
  </w:num>
  <w:num w:numId="16" w16cid:durableId="1005665628">
    <w:abstractNumId w:val="11"/>
  </w:num>
  <w:num w:numId="17" w16cid:durableId="6491125">
    <w:abstractNumId w:val="20"/>
  </w:num>
  <w:num w:numId="18" w16cid:durableId="173035139">
    <w:abstractNumId w:val="2"/>
  </w:num>
  <w:num w:numId="19" w16cid:durableId="352153463">
    <w:abstractNumId w:val="8"/>
  </w:num>
  <w:num w:numId="20" w16cid:durableId="1696543787">
    <w:abstractNumId w:val="13"/>
  </w:num>
  <w:num w:numId="21" w16cid:durableId="205800378">
    <w:abstractNumId w:val="15"/>
  </w:num>
  <w:num w:numId="22" w16cid:durableId="1678923984">
    <w:abstractNumId w:val="16"/>
  </w:num>
  <w:num w:numId="23" w16cid:durableId="1840269446">
    <w:abstractNumId w:val="9"/>
  </w:num>
  <w:num w:numId="24" w16cid:durableId="890919554">
    <w:abstractNumId w:val="3"/>
  </w:num>
  <w:num w:numId="25" w16cid:durableId="1093664919">
    <w:abstractNumId w:val="17"/>
  </w:num>
  <w:num w:numId="26" w16cid:durableId="476187774">
    <w:abstractNumId w:val="18"/>
  </w:num>
  <w:num w:numId="27" w16cid:durableId="186716295">
    <w:abstractNumId w:val="10"/>
  </w:num>
  <w:num w:numId="28" w16cid:durableId="155728725">
    <w:abstractNumId w:val="23"/>
  </w:num>
  <w:num w:numId="29" w16cid:durableId="748308057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105B5"/>
    <w:rsid w:val="00024632"/>
    <w:rsid w:val="000249D5"/>
    <w:rsid w:val="00061DDF"/>
    <w:rsid w:val="00091336"/>
    <w:rsid w:val="00096634"/>
    <w:rsid w:val="000B1CC7"/>
    <w:rsid w:val="000B36F7"/>
    <w:rsid w:val="000B4AAB"/>
    <w:rsid w:val="000D7273"/>
    <w:rsid w:val="000E1448"/>
    <w:rsid w:val="000E6F90"/>
    <w:rsid w:val="000F3910"/>
    <w:rsid w:val="000F58FB"/>
    <w:rsid w:val="001057C8"/>
    <w:rsid w:val="001176E6"/>
    <w:rsid w:val="001226D0"/>
    <w:rsid w:val="001320A3"/>
    <w:rsid w:val="001464D1"/>
    <w:rsid w:val="00162A17"/>
    <w:rsid w:val="001A75E9"/>
    <w:rsid w:val="001A7915"/>
    <w:rsid w:val="001C596C"/>
    <w:rsid w:val="001D490F"/>
    <w:rsid w:val="001D4E6D"/>
    <w:rsid w:val="001F0720"/>
    <w:rsid w:val="001F4E70"/>
    <w:rsid w:val="001F4FD4"/>
    <w:rsid w:val="00203621"/>
    <w:rsid w:val="00207F86"/>
    <w:rsid w:val="00217CF3"/>
    <w:rsid w:val="0022433E"/>
    <w:rsid w:val="00235AB5"/>
    <w:rsid w:val="0026569E"/>
    <w:rsid w:val="00270FF2"/>
    <w:rsid w:val="00296DEA"/>
    <w:rsid w:val="002A2047"/>
    <w:rsid w:val="002A2525"/>
    <w:rsid w:val="002B6DB7"/>
    <w:rsid w:val="002C1AB7"/>
    <w:rsid w:val="002C6232"/>
    <w:rsid w:val="002D2DE9"/>
    <w:rsid w:val="002D3317"/>
    <w:rsid w:val="002D3725"/>
    <w:rsid w:val="002F0CCF"/>
    <w:rsid w:val="00301B5E"/>
    <w:rsid w:val="003066D1"/>
    <w:rsid w:val="00323CDE"/>
    <w:rsid w:val="00337BB9"/>
    <w:rsid w:val="00343967"/>
    <w:rsid w:val="00346868"/>
    <w:rsid w:val="00384434"/>
    <w:rsid w:val="00387B7A"/>
    <w:rsid w:val="00394D4A"/>
    <w:rsid w:val="003A7062"/>
    <w:rsid w:val="003B6C4F"/>
    <w:rsid w:val="003E61DD"/>
    <w:rsid w:val="003F387F"/>
    <w:rsid w:val="004238F1"/>
    <w:rsid w:val="00431A69"/>
    <w:rsid w:val="00464817"/>
    <w:rsid w:val="00473B9E"/>
    <w:rsid w:val="00473E2F"/>
    <w:rsid w:val="0047741B"/>
    <w:rsid w:val="00491E8B"/>
    <w:rsid w:val="00492E3D"/>
    <w:rsid w:val="004A28F4"/>
    <w:rsid w:val="004B7E5D"/>
    <w:rsid w:val="004E696B"/>
    <w:rsid w:val="004F327B"/>
    <w:rsid w:val="004F6A0E"/>
    <w:rsid w:val="005012DC"/>
    <w:rsid w:val="00502BF7"/>
    <w:rsid w:val="005043CC"/>
    <w:rsid w:val="00516347"/>
    <w:rsid w:val="00524B78"/>
    <w:rsid w:val="0052669D"/>
    <w:rsid w:val="00530ABA"/>
    <w:rsid w:val="00553985"/>
    <w:rsid w:val="00570E94"/>
    <w:rsid w:val="005735E3"/>
    <w:rsid w:val="00591D7F"/>
    <w:rsid w:val="005D0A29"/>
    <w:rsid w:val="005E2FDE"/>
    <w:rsid w:val="005F2BD1"/>
    <w:rsid w:val="005F7697"/>
    <w:rsid w:val="00617F1C"/>
    <w:rsid w:val="00634AA1"/>
    <w:rsid w:val="0063683E"/>
    <w:rsid w:val="00640D5A"/>
    <w:rsid w:val="006461C3"/>
    <w:rsid w:val="00652131"/>
    <w:rsid w:val="00657A64"/>
    <w:rsid w:val="00670D76"/>
    <w:rsid w:val="0068065B"/>
    <w:rsid w:val="00686702"/>
    <w:rsid w:val="006928F7"/>
    <w:rsid w:val="006A0A3C"/>
    <w:rsid w:val="006A3084"/>
    <w:rsid w:val="00710245"/>
    <w:rsid w:val="00722795"/>
    <w:rsid w:val="0072761C"/>
    <w:rsid w:val="007327F4"/>
    <w:rsid w:val="007376D0"/>
    <w:rsid w:val="0075388D"/>
    <w:rsid w:val="00754605"/>
    <w:rsid w:val="007673EC"/>
    <w:rsid w:val="00773701"/>
    <w:rsid w:val="0077451F"/>
    <w:rsid w:val="007A7F8A"/>
    <w:rsid w:val="007B1402"/>
    <w:rsid w:val="007D03D7"/>
    <w:rsid w:val="007D2756"/>
    <w:rsid w:val="007E4F96"/>
    <w:rsid w:val="007F38A8"/>
    <w:rsid w:val="007F40FE"/>
    <w:rsid w:val="00806A08"/>
    <w:rsid w:val="008434C7"/>
    <w:rsid w:val="00851CDF"/>
    <w:rsid w:val="008943B7"/>
    <w:rsid w:val="008C23BA"/>
    <w:rsid w:val="008C4341"/>
    <w:rsid w:val="008C6E97"/>
    <w:rsid w:val="008D26D5"/>
    <w:rsid w:val="008E4B7A"/>
    <w:rsid w:val="008E59EF"/>
    <w:rsid w:val="008F4778"/>
    <w:rsid w:val="0090299E"/>
    <w:rsid w:val="0090492E"/>
    <w:rsid w:val="00917772"/>
    <w:rsid w:val="00942617"/>
    <w:rsid w:val="009654D2"/>
    <w:rsid w:val="00971D4C"/>
    <w:rsid w:val="009746C2"/>
    <w:rsid w:val="009775C6"/>
    <w:rsid w:val="00981610"/>
    <w:rsid w:val="00981CCB"/>
    <w:rsid w:val="009829AB"/>
    <w:rsid w:val="009A2DC8"/>
    <w:rsid w:val="009B05BC"/>
    <w:rsid w:val="009D75FC"/>
    <w:rsid w:val="009E2916"/>
    <w:rsid w:val="009E295C"/>
    <w:rsid w:val="009F2F65"/>
    <w:rsid w:val="00A27585"/>
    <w:rsid w:val="00A3000E"/>
    <w:rsid w:val="00A52D04"/>
    <w:rsid w:val="00A56EA8"/>
    <w:rsid w:val="00A87512"/>
    <w:rsid w:val="00AB7EDE"/>
    <w:rsid w:val="00AD628A"/>
    <w:rsid w:val="00AE4B2D"/>
    <w:rsid w:val="00AF0713"/>
    <w:rsid w:val="00AF6EE8"/>
    <w:rsid w:val="00B55BBC"/>
    <w:rsid w:val="00B60113"/>
    <w:rsid w:val="00B70A9F"/>
    <w:rsid w:val="00B748B3"/>
    <w:rsid w:val="00B82BDB"/>
    <w:rsid w:val="00B9611F"/>
    <w:rsid w:val="00BC7A2B"/>
    <w:rsid w:val="00BD4CEA"/>
    <w:rsid w:val="00BD7054"/>
    <w:rsid w:val="00BF0909"/>
    <w:rsid w:val="00C01E38"/>
    <w:rsid w:val="00C076CA"/>
    <w:rsid w:val="00C27C0E"/>
    <w:rsid w:val="00C4030B"/>
    <w:rsid w:val="00C44E4D"/>
    <w:rsid w:val="00C63C8A"/>
    <w:rsid w:val="00C66CF5"/>
    <w:rsid w:val="00C81055"/>
    <w:rsid w:val="00CB72D5"/>
    <w:rsid w:val="00CD0817"/>
    <w:rsid w:val="00CD14CE"/>
    <w:rsid w:val="00CD5286"/>
    <w:rsid w:val="00D0778C"/>
    <w:rsid w:val="00D11F55"/>
    <w:rsid w:val="00D27E67"/>
    <w:rsid w:val="00D32132"/>
    <w:rsid w:val="00D35B60"/>
    <w:rsid w:val="00D41295"/>
    <w:rsid w:val="00D42085"/>
    <w:rsid w:val="00D817FD"/>
    <w:rsid w:val="00D81BB7"/>
    <w:rsid w:val="00D821FD"/>
    <w:rsid w:val="00D86657"/>
    <w:rsid w:val="00D94D47"/>
    <w:rsid w:val="00DB33D3"/>
    <w:rsid w:val="00DB7BD6"/>
    <w:rsid w:val="00DC0255"/>
    <w:rsid w:val="00DF5683"/>
    <w:rsid w:val="00E0065F"/>
    <w:rsid w:val="00E11CA1"/>
    <w:rsid w:val="00E31AED"/>
    <w:rsid w:val="00E50DD9"/>
    <w:rsid w:val="00E6488E"/>
    <w:rsid w:val="00E74DEA"/>
    <w:rsid w:val="00E7661F"/>
    <w:rsid w:val="00EB15F6"/>
    <w:rsid w:val="00EE5A82"/>
    <w:rsid w:val="00EE7530"/>
    <w:rsid w:val="00EE7A3B"/>
    <w:rsid w:val="00F00BE7"/>
    <w:rsid w:val="00F0710C"/>
    <w:rsid w:val="00F43289"/>
    <w:rsid w:val="00F51095"/>
    <w:rsid w:val="00F61C0C"/>
    <w:rsid w:val="00F76961"/>
    <w:rsid w:val="00F9742B"/>
    <w:rsid w:val="00FB2D82"/>
    <w:rsid w:val="00FC0445"/>
    <w:rsid w:val="00FE10FB"/>
    <w:rsid w:val="00FF38EC"/>
    <w:rsid w:val="00FF3B8A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884C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0A9F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A52D04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A52D04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vize">
    <w:name w:val="Revision"/>
    <w:hidden/>
    <w:uiPriority w:val="99"/>
    <w:semiHidden/>
    <w:rsid w:val="00A275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1758DF5199B40B0D3E8E62DAD022A" ma:contentTypeVersion="16" ma:contentTypeDescription="Create a new document." ma:contentTypeScope="" ma:versionID="81c3b94a45d3188b9b49d8b86f8eb953">
  <xsd:schema xmlns:xsd="http://www.w3.org/2001/XMLSchema" xmlns:xs="http://www.w3.org/2001/XMLSchema" xmlns:p="http://schemas.microsoft.com/office/2006/metadata/properties" xmlns:ns3="afa50608-595d-4d9d-a216-9c59d55f93e9" xmlns:ns4="f1fd34de-46ad-4869-b04a-87502c2af672" targetNamespace="http://schemas.microsoft.com/office/2006/metadata/properties" ma:root="true" ma:fieldsID="b28ba3a8bbb980e897920502384cd883" ns3:_="" ns4:_="">
    <xsd:import namespace="afa50608-595d-4d9d-a216-9c59d55f93e9"/>
    <xsd:import namespace="f1fd34de-46ad-4869-b04a-87502c2af6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50608-595d-4d9d-a216-9c59d55f93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34de-46ad-4869-b04a-87502c2af6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d34de-46ad-4869-b04a-87502c2af672" xsi:nil="true"/>
  </documentManagement>
</p:properties>
</file>

<file path=customXml/itemProps1.xml><?xml version="1.0" encoding="utf-8"?>
<ds:datastoreItem xmlns:ds="http://schemas.openxmlformats.org/officeDocument/2006/customXml" ds:itemID="{2BDCC0F9-43B0-45EF-B862-82A6F3274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a50608-595d-4d9d-a216-9c59d55f93e9"/>
    <ds:schemaRef ds:uri="f1fd34de-46ad-4869-b04a-87502c2af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F515-D9C1-4488-AC16-EFA2AF6C8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4B0F4-CC7B-46F6-9BBA-2A52D37F016C}">
  <ds:schemaRefs>
    <ds:schemaRef ds:uri="http://schemas.microsoft.com/office/2006/metadata/properties"/>
    <ds:schemaRef ds:uri="http://schemas.microsoft.com/office/infopath/2007/PartnerControls"/>
    <ds:schemaRef ds:uri="f1fd34de-46ad-4869-b04a-87502c2af6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08 - Způsoby doručování v jednotlivých etapách PÚ (1. 3. 2020)</dc:title>
  <dc:subject/>
  <dc:creator>Seidlová Renata Ing.</dc:creator>
  <cp:keywords/>
  <dc:description/>
  <cp:lastModifiedBy>Tulachová Kateřina Ing.</cp:lastModifiedBy>
  <cp:revision>3</cp:revision>
  <cp:lastPrinted>2021-08-31T08:10:00Z</cp:lastPrinted>
  <dcterms:created xsi:type="dcterms:W3CDTF">2024-01-23T10:08:00Z</dcterms:created>
  <dcterms:modified xsi:type="dcterms:W3CDTF">2026-06-15T07:39:00Z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0x01010027C1758DF5199B40B0D3E8E62DAD022A</vt:lpwstr>
  </property>
</Properties>
</file>